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21" w:rsidRPr="00910202" w:rsidRDefault="00971521" w:rsidP="003C4705">
      <w:pPr>
        <w:ind w:right="-330"/>
        <w:rPr>
          <w:b/>
          <w:sz w:val="22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" o:spid="_x0000_s1026" type="#_x0000_t75" style="position:absolute;margin-left:-60.85pt;margin-top:-21.05pt;width:570.7pt;height:135.9pt;z-index:-251658240;visibility:visible" wrapcoords="-28 0 -28 21481 21600 21481 21600 0 -28 0">
            <v:imagedata r:id="rId7" o:title=""/>
            <w10:wrap type="tight"/>
          </v:shape>
        </w:pict>
      </w:r>
      <w:r>
        <w:rPr>
          <w:b/>
          <w:sz w:val="22"/>
        </w:rPr>
        <w:t>Zagreb, 30. siječnja 2017.</w:t>
      </w:r>
    </w:p>
    <w:p w:rsidR="00971521" w:rsidRDefault="00971521" w:rsidP="006D1E7E">
      <w:pPr>
        <w:ind w:right="-330"/>
        <w:rPr>
          <w:b/>
          <w:sz w:val="28"/>
          <w:szCs w:val="28"/>
        </w:rPr>
      </w:pPr>
    </w:p>
    <w:p w:rsidR="00971521" w:rsidRDefault="00971521" w:rsidP="006D1E7E">
      <w:pPr>
        <w:ind w:right="-330"/>
        <w:rPr>
          <w:b/>
          <w:sz w:val="28"/>
          <w:szCs w:val="28"/>
        </w:rPr>
      </w:pPr>
      <w:r>
        <w:rPr>
          <w:b/>
          <w:sz w:val="28"/>
          <w:szCs w:val="28"/>
        </w:rPr>
        <w:t>Obilježavanje tjedna psihologije na Hrvatskom katoličkom sveučilištu</w:t>
      </w:r>
    </w:p>
    <w:p w:rsidR="00971521" w:rsidRPr="00C92154" w:rsidRDefault="00971521" w:rsidP="006D1E7E">
      <w:pPr>
        <w:ind w:right="-330"/>
        <w:rPr>
          <w:b/>
          <w:sz w:val="28"/>
          <w:szCs w:val="28"/>
        </w:rPr>
      </w:pPr>
    </w:p>
    <w:p w:rsidR="00971521" w:rsidRPr="00FA7DA3" w:rsidRDefault="00971521" w:rsidP="00FA7DA3">
      <w:pPr>
        <w:spacing w:line="240" w:lineRule="auto"/>
        <w:ind w:right="-330"/>
        <w:jc w:val="both"/>
        <w:rPr>
          <w:sz w:val="22"/>
        </w:rPr>
      </w:pPr>
      <w:r>
        <w:rPr>
          <w:sz w:val="22"/>
        </w:rPr>
        <w:t>Hrvatsko psihološko društvo u suradnji s Hrvatskom psihološkom komorom organizira obilježavanje tjedna psihologije. Ovogodišnje deseto po redu obilježavanje održat će se u razdoblju od 20. do 26. veljače nizom predavanja, radionica i seminara u cijeloj Hrvatskoj. Obilježavanju Tjedna psihologije po prvi puta se pridružuje Odjel za psihologiju Hrvatskog katoličkog sveučilišta. Program obilježavanja na Hrvatskom katoličkom sveučilištu održat će se u ponedjeljak 20. veljače 2017. godine s početkom u 10 sati. Osim niza predavanja i radionica predviđenih programom, Odjel psihologije predstavit će Centar</w:t>
      </w:r>
      <w:r w:rsidRPr="00FA7DA3">
        <w:rPr>
          <w:sz w:val="22"/>
        </w:rPr>
        <w:t xml:space="preserve"> za psihološko savjetovanje Hrvatskog katoličkog sv</w:t>
      </w:r>
      <w:r>
        <w:rPr>
          <w:sz w:val="22"/>
        </w:rPr>
        <w:t>eučilišta koji će uskoro započeti</w:t>
      </w:r>
      <w:r w:rsidRPr="00FA7DA3">
        <w:rPr>
          <w:sz w:val="22"/>
        </w:rPr>
        <w:t xml:space="preserve"> sa svojim radom. </w:t>
      </w:r>
      <w:r>
        <w:rPr>
          <w:sz w:val="22"/>
        </w:rPr>
        <w:t xml:space="preserve">Ovim putem pozivamo sve zainteresirane da posjete Hrvatsko katoličko sveučilište i da se pridruže obilježavanju 10. tjedna psihologije u Hrvatskoj. </w:t>
      </w:r>
    </w:p>
    <w:p w:rsidR="00971521" w:rsidRDefault="00971521" w:rsidP="0090151B">
      <w:pPr>
        <w:ind w:right="-330"/>
        <w:jc w:val="both"/>
        <w:rPr>
          <w:sz w:val="22"/>
        </w:rPr>
      </w:pPr>
    </w:p>
    <w:p w:rsidR="00971521" w:rsidRPr="0090151B" w:rsidRDefault="00971521" w:rsidP="0090151B">
      <w:pPr>
        <w:ind w:right="-330"/>
        <w:jc w:val="both"/>
        <w:rPr>
          <w:b/>
          <w:i/>
          <w:sz w:val="22"/>
        </w:rPr>
      </w:pPr>
      <w:r>
        <w:rPr>
          <w:b/>
          <w:i/>
          <w:sz w:val="22"/>
        </w:rPr>
        <w:t>PROGRAM</w:t>
      </w:r>
      <w:r w:rsidRPr="0090151B">
        <w:rPr>
          <w:b/>
          <w:i/>
          <w:sz w:val="22"/>
        </w:rPr>
        <w:t>: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 xml:space="preserve">10:00 – 11:00 </w:t>
      </w:r>
    </w:p>
    <w:p w:rsidR="00971521" w:rsidRPr="0090151B" w:rsidRDefault="00971521" w:rsidP="00A138F7">
      <w:pPr>
        <w:ind w:right="-330"/>
        <w:jc w:val="both"/>
        <w:rPr>
          <w:i/>
          <w:sz w:val="22"/>
        </w:rPr>
      </w:pPr>
      <w:r w:rsidRPr="00A138F7">
        <w:rPr>
          <w:sz w:val="22"/>
        </w:rPr>
        <w:t xml:space="preserve">Radionica: </w:t>
      </w:r>
      <w:r w:rsidRPr="0090151B">
        <w:rPr>
          <w:i/>
          <w:sz w:val="22"/>
        </w:rPr>
        <w:t>Zašto imamo jedna usta, a dva uha? Komunikacija u svakodnevnom životu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Voditeljica: Lana Batinić</w:t>
      </w:r>
    </w:p>
    <w:p w:rsidR="00971521" w:rsidRDefault="00971521" w:rsidP="00A138F7">
      <w:pPr>
        <w:ind w:right="-330"/>
        <w:jc w:val="both"/>
        <w:rPr>
          <w:sz w:val="22"/>
        </w:rPr>
      </w:pP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11:00 – 12:00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 xml:space="preserve">Predavanje: </w:t>
      </w:r>
      <w:r w:rsidRPr="0090151B">
        <w:rPr>
          <w:i/>
          <w:sz w:val="22"/>
        </w:rPr>
        <w:t>Odnos vlasnika i kućnog ljubimca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Voditelji: doc.</w:t>
      </w:r>
      <w:r>
        <w:rPr>
          <w:sz w:val="22"/>
        </w:rPr>
        <w:t xml:space="preserve"> </w:t>
      </w:r>
      <w:r w:rsidRPr="00A138F7">
        <w:rPr>
          <w:sz w:val="22"/>
        </w:rPr>
        <w:t>dr.</w:t>
      </w:r>
      <w:r>
        <w:rPr>
          <w:sz w:val="22"/>
        </w:rPr>
        <w:t xml:space="preserve"> </w:t>
      </w:r>
      <w:r w:rsidRPr="00A138F7">
        <w:rPr>
          <w:sz w:val="22"/>
        </w:rPr>
        <w:t>sc. Tihana Brkljačić, Vedran Budulica, Katarina Kosić-Gusić i Petar Pašalić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12:00 – 13:00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 xml:space="preserve">Radionica: </w:t>
      </w:r>
      <w:r w:rsidRPr="0090151B">
        <w:rPr>
          <w:i/>
          <w:sz w:val="22"/>
        </w:rPr>
        <w:t>Koji su tvoji ciljevi i kako ih ostvariti?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Voditeljice: Ana Škovrlj, Zrinka Štetić i Ana Žulec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</w:p>
    <w:p w:rsidR="00971521" w:rsidRDefault="00971521" w:rsidP="00A138F7">
      <w:pPr>
        <w:ind w:right="-330"/>
        <w:jc w:val="both"/>
        <w:rPr>
          <w:sz w:val="22"/>
        </w:rPr>
      </w:pP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14:00 – 15:00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 xml:space="preserve">Radionica: </w:t>
      </w:r>
      <w:r w:rsidRPr="0090151B">
        <w:rPr>
          <w:i/>
          <w:sz w:val="22"/>
        </w:rPr>
        <w:t>Stres i kako izaći na kraj s njim?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Voditeljica: Maja Anđelinović</w:t>
      </w:r>
    </w:p>
    <w:p w:rsidR="00971521" w:rsidRDefault="00971521" w:rsidP="00A138F7">
      <w:pPr>
        <w:ind w:right="-330"/>
        <w:jc w:val="both"/>
        <w:rPr>
          <w:sz w:val="22"/>
        </w:rPr>
      </w:pPr>
    </w:p>
    <w:p w:rsidR="00971521" w:rsidRPr="00A138F7" w:rsidRDefault="00971521" w:rsidP="00A138F7">
      <w:pPr>
        <w:ind w:right="-330"/>
        <w:jc w:val="both"/>
        <w:rPr>
          <w:sz w:val="22"/>
        </w:rPr>
      </w:pPr>
      <w:bookmarkStart w:id="0" w:name="_GoBack"/>
      <w:bookmarkEnd w:id="0"/>
      <w:r w:rsidRPr="00A138F7">
        <w:rPr>
          <w:sz w:val="22"/>
        </w:rPr>
        <w:t>15:00 – 15:30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 xml:space="preserve">Predavanje: </w:t>
      </w:r>
      <w:r w:rsidRPr="0090151B">
        <w:rPr>
          <w:i/>
          <w:sz w:val="22"/>
        </w:rPr>
        <w:t>Predstavljanje Centra za psihološko savjetovanje Hrvatskog katoličkog sveučilišta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Voditeljica: doc.</w:t>
      </w:r>
      <w:r>
        <w:rPr>
          <w:sz w:val="22"/>
        </w:rPr>
        <w:t xml:space="preserve"> </w:t>
      </w:r>
      <w:r w:rsidRPr="00A138F7">
        <w:rPr>
          <w:sz w:val="22"/>
        </w:rPr>
        <w:t>dr.</w:t>
      </w:r>
      <w:r>
        <w:rPr>
          <w:sz w:val="22"/>
        </w:rPr>
        <w:t xml:space="preserve"> </w:t>
      </w:r>
      <w:r w:rsidRPr="00A138F7">
        <w:rPr>
          <w:sz w:val="22"/>
        </w:rPr>
        <w:t>sc. Ljiljana Pačić-Turk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16:00 – 18:30</w:t>
      </w:r>
    </w:p>
    <w:p w:rsidR="00971521" w:rsidRPr="00A138F7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 xml:space="preserve">Radionica: </w:t>
      </w:r>
      <w:r w:rsidRPr="0090151B">
        <w:rPr>
          <w:i/>
          <w:sz w:val="22"/>
        </w:rPr>
        <w:t>Dobar životopis – puno radnog iskustva ili dobre vještine pisanja?</w:t>
      </w:r>
    </w:p>
    <w:p w:rsidR="00971521" w:rsidRDefault="00971521" w:rsidP="00A138F7">
      <w:pPr>
        <w:ind w:right="-330"/>
        <w:jc w:val="both"/>
        <w:rPr>
          <w:sz w:val="22"/>
        </w:rPr>
      </w:pPr>
      <w:r w:rsidRPr="00A138F7">
        <w:rPr>
          <w:sz w:val="22"/>
        </w:rPr>
        <w:t>Voditeljice: Marijana Matijaš i Barbara Brdovčak</w:t>
      </w:r>
    </w:p>
    <w:sectPr w:rsidR="00971521" w:rsidSect="003C4705">
      <w:footerReference w:type="default" r:id="rId8"/>
      <w:pgSz w:w="11906" w:h="16838"/>
      <w:pgMar w:top="568" w:right="1440" w:bottom="709" w:left="1440" w:header="708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21" w:rsidRDefault="00971521" w:rsidP="008E1E13">
      <w:pPr>
        <w:spacing w:after="0" w:line="240" w:lineRule="auto"/>
      </w:pPr>
      <w:r>
        <w:separator/>
      </w:r>
    </w:p>
  </w:endnote>
  <w:endnote w:type="continuationSeparator" w:id="0">
    <w:p w:rsidR="00971521" w:rsidRDefault="00971521" w:rsidP="008E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21" w:rsidRPr="008E1E13" w:rsidRDefault="00971521" w:rsidP="008E1E13">
    <w:pPr>
      <w:pStyle w:val="Footer"/>
      <w:jc w:val="right"/>
      <w:rPr>
        <w:color w:val="auto"/>
      </w:rPr>
    </w:pPr>
    <w:r w:rsidRPr="008E1E13">
      <w:rPr>
        <w:color w:val="auto"/>
      </w:rPr>
      <w:t>Lux vera</w:t>
    </w:r>
  </w:p>
  <w:p w:rsidR="00971521" w:rsidRDefault="00971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21" w:rsidRDefault="00971521" w:rsidP="008E1E13">
      <w:pPr>
        <w:spacing w:after="0" w:line="240" w:lineRule="auto"/>
      </w:pPr>
      <w:r>
        <w:separator/>
      </w:r>
    </w:p>
  </w:footnote>
  <w:footnote w:type="continuationSeparator" w:id="0">
    <w:p w:rsidR="00971521" w:rsidRDefault="00971521" w:rsidP="008E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10FE"/>
    <w:multiLevelType w:val="hybridMultilevel"/>
    <w:tmpl w:val="2D185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B307A"/>
    <w:multiLevelType w:val="hybridMultilevel"/>
    <w:tmpl w:val="E18411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D66CA"/>
    <w:multiLevelType w:val="hybridMultilevel"/>
    <w:tmpl w:val="1EECC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22047"/>
    <w:multiLevelType w:val="hybridMultilevel"/>
    <w:tmpl w:val="DE8E7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3FA"/>
    <w:rsid w:val="00001A6A"/>
    <w:rsid w:val="00022541"/>
    <w:rsid w:val="000850B8"/>
    <w:rsid w:val="00087352"/>
    <w:rsid w:val="000A4C00"/>
    <w:rsid w:val="001D23B0"/>
    <w:rsid w:val="00236320"/>
    <w:rsid w:val="00284021"/>
    <w:rsid w:val="003C4705"/>
    <w:rsid w:val="00471CD8"/>
    <w:rsid w:val="00481C4A"/>
    <w:rsid w:val="004E4446"/>
    <w:rsid w:val="00574B45"/>
    <w:rsid w:val="005841AF"/>
    <w:rsid w:val="00592423"/>
    <w:rsid w:val="00596C75"/>
    <w:rsid w:val="005E111A"/>
    <w:rsid w:val="005E4775"/>
    <w:rsid w:val="006D1E7E"/>
    <w:rsid w:val="00731408"/>
    <w:rsid w:val="00763E18"/>
    <w:rsid w:val="007A0CCF"/>
    <w:rsid w:val="00843C7F"/>
    <w:rsid w:val="008D6AC9"/>
    <w:rsid w:val="008E1E13"/>
    <w:rsid w:val="0090151B"/>
    <w:rsid w:val="00910202"/>
    <w:rsid w:val="00971521"/>
    <w:rsid w:val="009D5D77"/>
    <w:rsid w:val="00A01AA0"/>
    <w:rsid w:val="00A138F7"/>
    <w:rsid w:val="00A23C79"/>
    <w:rsid w:val="00A32B9C"/>
    <w:rsid w:val="00AE2563"/>
    <w:rsid w:val="00B36A1A"/>
    <w:rsid w:val="00B64FDB"/>
    <w:rsid w:val="00B66F7B"/>
    <w:rsid w:val="00BD0D75"/>
    <w:rsid w:val="00BF5202"/>
    <w:rsid w:val="00C92154"/>
    <w:rsid w:val="00CF1EDD"/>
    <w:rsid w:val="00D46648"/>
    <w:rsid w:val="00D54E88"/>
    <w:rsid w:val="00D843FA"/>
    <w:rsid w:val="00DA014C"/>
    <w:rsid w:val="00E74BC4"/>
    <w:rsid w:val="00E9447A"/>
    <w:rsid w:val="00FA7DA3"/>
    <w:rsid w:val="00FB5403"/>
    <w:rsid w:val="00FE2BD0"/>
    <w:rsid w:val="00FE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SimSun" w:hAnsi="Book Antiqu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D0"/>
    <w:pPr>
      <w:spacing w:after="200" w:line="276" w:lineRule="auto"/>
    </w:pPr>
    <w:rPr>
      <w:color w:val="1F497D"/>
      <w:sz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1E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1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1E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1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1E1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8E1E13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3C470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1ED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E2563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0850B8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596C75"/>
    <w:rPr>
      <w:color w:val="1F497D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elava\Documents\Custom%20Office%20Templates\P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Press.dotx</Template>
  <TotalTime>0</TotalTime>
  <Pages>2</Pages>
  <Words>261</Words>
  <Characters>1492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30</dc:title>
  <dc:subject/>
  <dc:creator>Ivana Kelava</dc:creator>
  <cp:keywords/>
  <dc:description/>
  <cp:lastModifiedBy>josipl</cp:lastModifiedBy>
  <cp:revision>2</cp:revision>
  <cp:lastPrinted>2015-11-13T10:59:00Z</cp:lastPrinted>
  <dcterms:created xsi:type="dcterms:W3CDTF">2017-01-31T08:09:00Z</dcterms:created>
  <dcterms:modified xsi:type="dcterms:W3CDTF">2017-01-31T08:09:00Z</dcterms:modified>
</cp:coreProperties>
</file>