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506D" w14:textId="7260E8E1" w:rsidR="004A54DF" w:rsidRDefault="004A54DF" w:rsidP="0065224E"/>
    <w:p w14:paraId="0AD2FE5F" w14:textId="77777777" w:rsidR="007157DE" w:rsidRPr="00FD1549" w:rsidRDefault="007157DE" w:rsidP="0065224E">
      <w:pPr>
        <w:rPr>
          <w:lang w:eastAsia="hr-HR"/>
        </w:rPr>
      </w:pPr>
    </w:p>
    <w:p w14:paraId="3EDC4475" w14:textId="77777777"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noProof/>
          <w:color w:val="002060"/>
          <w:sz w:val="28"/>
          <w:szCs w:val="28"/>
          <w:shd w:val="clear" w:color="auto" w:fill="FFFFFF"/>
          <w:lang w:eastAsia="hr-HR"/>
        </w:rPr>
        <w:drawing>
          <wp:inline distT="0" distB="0" distL="0" distR="0" wp14:anchorId="53AD3360" wp14:editId="3698DA0B">
            <wp:extent cx="1476000" cy="874667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83" b="5075"/>
                    <a:stretch/>
                  </pic:blipFill>
                  <pic:spPr bwMode="auto">
                    <a:xfrm>
                      <a:off x="0" y="0"/>
                      <a:ext cx="1476000" cy="8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B14B2" w14:textId="77777777" w:rsidR="00432BDD" w:rsidRPr="00C95528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sz w:val="28"/>
          <w:szCs w:val="28"/>
          <w:shd w:val="clear" w:color="auto" w:fill="FFFFFF"/>
        </w:rPr>
      </w:pPr>
    </w:p>
    <w:p w14:paraId="2C95C27D" w14:textId="77777777" w:rsidR="00E72F8E" w:rsidRPr="004123FF" w:rsidRDefault="00945453" w:rsidP="000A7DF2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HRVATSKO PSIHOLOŠKO </w:t>
      </w:r>
      <w:r w:rsidR="00FD1549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DRUŠTVO</w:t>
      </w:r>
    </w:p>
    <w:p w14:paraId="0852F660" w14:textId="77777777" w:rsidR="00432BDD" w:rsidRPr="004123FF" w:rsidRDefault="00FD1549" w:rsidP="000A7DF2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poziva vas na edukaciju</w:t>
      </w:r>
      <w:r w:rsidR="00E72F8E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</w:t>
      </w:r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koja će se putem Zoom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aplikacije</w:t>
      </w:r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održati</w:t>
      </w:r>
    </w:p>
    <w:p w14:paraId="71C286DB" w14:textId="10827459" w:rsidR="00945453" w:rsidRPr="00C15034" w:rsidRDefault="00432BDD" w:rsidP="000A7DF2">
      <w:pPr>
        <w:spacing w:after="0" w:line="276" w:lineRule="auto"/>
        <w:jc w:val="center"/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u subotu, </w:t>
      </w:r>
      <w:r w:rsidR="00F23785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05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F23785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ožujka</w:t>
      </w:r>
      <w:r w:rsidR="002377E8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202</w:t>
      </w:r>
      <w:r w:rsidR="00F23785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2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B259E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g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odine</w:t>
      </w:r>
      <w:r w:rsidR="00C076BA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,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od 9 do 17 sati</w:t>
      </w:r>
    </w:p>
    <w:p w14:paraId="4EBC726C" w14:textId="77777777" w:rsidR="00480C9D" w:rsidRPr="00C95528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</w:p>
    <w:tbl>
      <w:tblPr>
        <w:tblStyle w:val="Svijetlosjenanje-Isticanje6"/>
        <w:tblW w:w="0" w:type="auto"/>
        <w:tblLook w:val="01E0" w:firstRow="1" w:lastRow="1" w:firstColumn="1" w:lastColumn="1" w:noHBand="0" w:noVBand="0"/>
      </w:tblPr>
      <w:tblGrid>
        <w:gridCol w:w="10466"/>
      </w:tblGrid>
      <w:tr w:rsidR="00DA1DAC" w14:paraId="48F6A26B" w14:textId="77777777" w:rsidTr="00DA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2E7E849C" w14:textId="77777777" w:rsidR="00DA1DAC" w:rsidRDefault="00DA1DAC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26"/>
                <w:szCs w:val="26"/>
                <w:shd w:val="clear" w:color="auto" w:fill="FFFFFF"/>
              </w:rPr>
            </w:pPr>
          </w:p>
          <w:p w14:paraId="46B21350" w14:textId="77777777" w:rsidR="00DA1DAC" w:rsidRPr="00D20512" w:rsidRDefault="002377E8" w:rsidP="00DA1DAC">
            <w:pPr>
              <w:spacing w:after="0" w:line="276" w:lineRule="auto"/>
              <w:jc w:val="center"/>
              <w:rPr>
                <w:rFonts w:asciiTheme="minorHAnsi" w:hAnsiTheme="minorHAnsi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izvr</w:t>
            </w:r>
            <w:proofErr w:type="spellEnd"/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. prof. dr. sc. Slavka Galić, </w:t>
            </w:r>
            <w:proofErr w:type="spellStart"/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spec</w:t>
            </w:r>
            <w:proofErr w:type="spellEnd"/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. kliničke psihologije:</w:t>
            </w:r>
          </w:p>
          <w:p w14:paraId="389BB835" w14:textId="21E66A7B" w:rsidR="00DA1DAC" w:rsidRPr="004123FF" w:rsidRDefault="002377E8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32"/>
                <w:szCs w:val="32"/>
                <w:shd w:val="clear" w:color="auto" w:fill="FFFFFF"/>
              </w:rPr>
            </w:pPr>
            <w:r w:rsidRPr="00D20512">
              <w:rPr>
                <w:rFonts w:asciiTheme="minorHAnsi" w:hAnsiTheme="minorHAnsi"/>
                <w:color w:val="002060"/>
                <w:sz w:val="32"/>
                <w:szCs w:val="32"/>
                <w:shd w:val="clear" w:color="auto" w:fill="FFFFFF"/>
              </w:rPr>
              <w:t xml:space="preserve">NEUROPSIHOLOGIJSKA PROCJENA </w:t>
            </w:r>
            <w:r w:rsidR="00F23785" w:rsidRPr="00D20512">
              <w:rPr>
                <w:rFonts w:asciiTheme="minorHAnsi" w:hAnsiTheme="minorHAnsi"/>
                <w:color w:val="002060"/>
                <w:sz w:val="32"/>
                <w:szCs w:val="32"/>
                <w:shd w:val="clear" w:color="auto" w:fill="FFFFFF"/>
              </w:rPr>
              <w:t>DJECE I ADOLESCENATA</w:t>
            </w:r>
          </w:p>
        </w:tc>
      </w:tr>
    </w:tbl>
    <w:p w14:paraId="38C1C28E" w14:textId="77777777" w:rsidR="00480C9D" w:rsidRPr="00C15034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</w:p>
    <w:p w14:paraId="7C5199B3" w14:textId="77777777" w:rsidR="002377E8" w:rsidRPr="00C15034" w:rsidRDefault="002377E8" w:rsidP="002377E8">
      <w:pPr>
        <w:spacing w:after="0" w:line="360" w:lineRule="auto"/>
        <w:ind w:left="720"/>
        <w:contextualSpacing/>
        <w:jc w:val="both"/>
        <w:rPr>
          <w:rFonts w:asciiTheme="minorHAnsi" w:eastAsia="Times New Roman" w:hAnsiTheme="minorHAnsi" w:cs="Arial"/>
          <w:color w:val="002060"/>
          <w:sz w:val="24"/>
          <w:szCs w:val="24"/>
        </w:rPr>
      </w:pPr>
    </w:p>
    <w:tbl>
      <w:tblPr>
        <w:tblStyle w:val="Reetkatablic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79"/>
        <w:gridCol w:w="6577"/>
      </w:tblGrid>
      <w:tr w:rsidR="002377E8" w:rsidRPr="00C15034" w14:paraId="60A68B0B" w14:textId="77777777" w:rsidTr="00566470">
        <w:trPr>
          <w:trHeight w:val="484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2593E" w14:textId="77777777" w:rsidR="002377E8" w:rsidRPr="004123FF" w:rsidRDefault="002377E8" w:rsidP="00566470">
            <w:pPr>
              <w:spacing w:after="100" w:afterAutospacing="1" w:line="312" w:lineRule="atLeast"/>
              <w:jc w:val="center"/>
              <w:rPr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  <w:r w:rsidRPr="004123FF">
              <w:rPr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highlight w:val="lightGray"/>
                <w:shd w:val="clear" w:color="auto" w:fill="FFFFFF"/>
              </w:rPr>
              <w:t>PRIJAVNICA</w:t>
            </w:r>
            <w:r w:rsidRPr="004123FF">
              <w:rPr>
                <w:rStyle w:val="Referencafusnote"/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highlight w:val="lightGray"/>
                <w:shd w:val="clear" w:color="auto" w:fill="FFFFFF"/>
              </w:rPr>
              <w:footnoteReference w:id="1"/>
            </w:r>
          </w:p>
        </w:tc>
      </w:tr>
      <w:tr w:rsidR="002377E8" w:rsidRPr="00C95528" w14:paraId="363F3258" w14:textId="77777777" w:rsidTr="007157DE">
        <w:trPr>
          <w:trHeight w:val="630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117EF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  <w:lang w:val="en-GB"/>
              </w:rPr>
              <w:t>IME I PREZIME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26701E17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026EE6FC" w14:textId="77777777" w:rsidTr="007157DE">
        <w:trPr>
          <w:trHeight w:val="568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B3994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OIB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5F5CB3E9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32EB2684" w14:textId="77777777" w:rsidTr="007157DE">
        <w:trPr>
          <w:trHeight w:val="548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01641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 ADRESA </w:t>
            </w:r>
            <w:r w:rsidR="00B95B1F"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i MJESTO </w:t>
            </w: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PREBIVALIŠTA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5F82AB1B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5FF59E7E" w14:textId="77777777" w:rsidTr="007157DE">
        <w:trPr>
          <w:trHeight w:val="556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16B86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TELEFON / MOBITEL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3CF6B7CA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59DF9EC7" w14:textId="77777777" w:rsidTr="007157DE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E3E02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E-MAIL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3F2DC4B1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6147BD2B" w14:textId="77777777" w:rsidTr="007157DE">
        <w:trPr>
          <w:trHeight w:val="614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B2862" w14:textId="77777777" w:rsidR="002377E8" w:rsidRPr="004123FF" w:rsidRDefault="002377E8" w:rsidP="007157DE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BROJ DOPUSNICE HPK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14:paraId="5CA92D9D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14:paraId="0A88A5E7" w14:textId="77777777" w:rsidTr="007157DE">
        <w:trPr>
          <w:trHeight w:val="111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1125C" w14:textId="77777777" w:rsidR="002377E8" w:rsidRPr="004123FF" w:rsidRDefault="002377E8" w:rsidP="00566470">
            <w:pPr>
              <w:spacing w:line="240" w:lineRule="auto"/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Naziv, adresa i OIB pravne osobe (ako plaća edukaciju)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9A10F1" w14:textId="77777777"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</w:tbl>
    <w:p w14:paraId="375132CF" w14:textId="77777777" w:rsidR="002377E8" w:rsidRPr="00C95528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sz w:val="24"/>
          <w:szCs w:val="24"/>
          <w:shd w:val="clear" w:color="auto" w:fill="FFFFFF"/>
        </w:rPr>
      </w:pPr>
    </w:p>
    <w:p w14:paraId="41170943" w14:textId="77777777" w:rsidR="002377E8" w:rsidRPr="00C15034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CIJENA EDUKACIJE: 750,00 kn (600,00 + PDV) / za članove HPD-a: 600,00 kn (480,00 + PDV)</w:t>
      </w:r>
    </w:p>
    <w:p w14:paraId="2DE04566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Molimo uplatiti na žiro račun Hrvatskog psihološkog društva, Zagreb,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Švarcova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 20, </w:t>
      </w:r>
    </w:p>
    <w:p w14:paraId="0FD32968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OIB: 24373843542</w:t>
      </w:r>
    </w:p>
    <w:p w14:paraId="32E83BF8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IBAN: HR9323600001101549126 - Zagrebačka banka</w:t>
      </w:r>
    </w:p>
    <w:p w14:paraId="125173FC" w14:textId="27F52E21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Uplatiti do 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četvrtka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,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3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.0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3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.202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2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. – poveznica za edukaciju bit će poslana u 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petak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,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4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3.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202</w:t>
      </w:r>
      <w:r w:rsidR="00F23785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2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</w:t>
      </w:r>
    </w:p>
    <w:p w14:paraId="59DB4AAF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Edukacija je prijavljena Hrvatskoj psihološkoj komori</w:t>
      </w:r>
    </w:p>
    <w:p w14:paraId="4CCD07FF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Prijavnicu dostaviti na mail: </w:t>
      </w:r>
      <w:r w:rsidRPr="004123FF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hpd@psihologija.hr</w:t>
      </w:r>
    </w:p>
    <w:p w14:paraId="70B8951B" w14:textId="77777777"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Sve informacije dostupne putem maila: </w:t>
      </w:r>
      <w:hyperlink r:id="rId9" w:history="1">
        <w:r w:rsidRPr="004123FF">
          <w:rPr>
            <w:rFonts w:asciiTheme="minorHAnsi" w:hAnsiTheme="minorHAnsi"/>
            <w:b/>
            <w:color w:val="1D1B11" w:themeColor="background2" w:themeShade="1A"/>
            <w:sz w:val="26"/>
            <w:szCs w:val="26"/>
            <w:shd w:val="clear" w:color="auto" w:fill="FFFFFF"/>
          </w:rPr>
          <w:t>hpd@psihologija.hr</w:t>
        </w:r>
      </w:hyperlink>
    </w:p>
    <w:p w14:paraId="743D13FB" w14:textId="77777777" w:rsidR="002377E8" w:rsidRDefault="002377E8" w:rsidP="002377E8">
      <w:pPr>
        <w:rPr>
          <w:b/>
        </w:rPr>
      </w:pPr>
    </w:p>
    <w:p w14:paraId="66348908" w14:textId="77777777" w:rsidR="002377E8" w:rsidRDefault="002377E8" w:rsidP="002377E8">
      <w:pPr>
        <w:rPr>
          <w:b/>
        </w:rPr>
      </w:pPr>
    </w:p>
    <w:p w14:paraId="44BB1AB2" w14:textId="77777777" w:rsidR="002377E8" w:rsidRPr="00D20512" w:rsidRDefault="004123FF" w:rsidP="002377E8">
      <w:pPr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D20512">
        <w:rPr>
          <w:rFonts w:asciiTheme="minorHAnsi" w:hAnsiTheme="minorHAnsi" w:cstheme="minorHAnsi"/>
          <w:b/>
          <w:color w:val="002060"/>
          <w:sz w:val="24"/>
          <w:szCs w:val="24"/>
        </w:rPr>
        <w:t>ZBOG ČEGA NAM TREBA EDUKACIJA IZ NEUROPSIHOLOGIJSKE PROCJENE?</w:t>
      </w:r>
    </w:p>
    <w:p w14:paraId="58FBFFFF" w14:textId="77777777"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 xml:space="preserve">Psiholozi zaposleni na odjelima neurologije, neurokirurgije, te u različitim rehabilitacijskim centrima svakodnevno se susreću sa zahtjevom procjene kognitivnih/izvršnih funkcija te ličnosti u osoba s različitim dokazanim ili suspektnim oštećenjima središnjeg živčanog sustava. No i psiholozima zaposlenima na psihijatrijskim odjelima i u psihijatrijskim ambulantama često su upućeni bolesnici s uputnim pitanjem jesu li njihovi simptomi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psihogeni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ili organski uvjetovani, te ima li u njih oštećenja kognitivnih/izvršnih funkcija ili promjena u ličnosti koja su posljedica oštećenja središnjeg živčanog sustava. Jednako tako, i od psihologa zaposlenih na različitim odjelima poput kardioloških, onkoloških i sl. ponekad se traži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neuropsihologijska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procjena. Sve češće se od psihologa traži sudjelovanje u procjeni osoba u zreloj ili kasnoj odrasloj dobi s ciljem razlikovanja normalnih promjena tijekom starenja, blagog kognitivnog oštećenja 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neurokognitivnih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poremećaja. Školski psiholozi su često suočeni s različitim ponašajnim i emocionalnim problemima te teškoćama s učenjem za koje je potrebno utvrditi pripadaju li u različite psihopatološke i/ili neuropatološke kategorije, a ovo je osobito težak zadatak s obzirom na to da se radi o funkcijama i strukturama koje su u razvoju i s naglašenom varijabilnosti. Pedijatrijski psiholozi dio su tima koji prati djecu s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neurorizičnim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čimbenicima s važnim ciljem prognoze razvoja. Jedan od čestih problema vezan uz područje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procjene jest nedovoljna dostupnost testova, ali i problemi s odabirom testova prikladnih za određenog bolesnika.</w:t>
      </w:r>
    </w:p>
    <w:p w14:paraId="5698B19A" w14:textId="77777777"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 xml:space="preserve">Zbog svega ovoga čini nam se važnim razumjeti neke temeljne pretpostavke o odnosu mozak-ponašanje, upoznati poremećaje različitih aspekata ponašanja koji se mogu javiti u osoba s različitim neuropatološkim/psihopatološkim stanjima te testove i tehnike za njihovu procjenu. Važni cilj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procjene trebao bi biti plan za kognitivnu rehabilitaciju koja u našoj zemlji nije baš</w:t>
      </w:r>
      <w:r w:rsidR="004123FF">
        <w:rPr>
          <w:rFonts w:asciiTheme="minorHAnsi" w:hAnsiTheme="minorHAnsi" w:cstheme="minorHAnsi"/>
          <w:sz w:val="24"/>
          <w:szCs w:val="24"/>
        </w:rPr>
        <w:t xml:space="preserve"> zaživjela. Posebnu pažnju zavr</w:t>
      </w:r>
      <w:r w:rsidRPr="004123FF">
        <w:rPr>
          <w:rFonts w:asciiTheme="minorHAnsi" w:hAnsiTheme="minorHAnsi" w:cstheme="minorHAnsi"/>
          <w:sz w:val="24"/>
          <w:szCs w:val="24"/>
        </w:rPr>
        <w:t xml:space="preserve">jeđuje razvojna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neuropsihologijska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procjena. To su najvažniji razlozi za pokretanje edukacije iz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koja je planirana kroz ciklus radionica iz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koje se bave dijagnostikom 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neuropsihologijskom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rehabilitacijom. </w:t>
      </w:r>
    </w:p>
    <w:p w14:paraId="3AE2443A" w14:textId="769A41EB" w:rsidR="002377E8" w:rsidRPr="00DA0989" w:rsidRDefault="008D5466" w:rsidP="004123FF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Druga </w:t>
      </w:r>
      <w:r w:rsidR="002377E8" w:rsidRPr="00DA0989">
        <w:rPr>
          <w:rFonts w:asciiTheme="minorHAnsi" w:hAnsiTheme="minorHAnsi" w:cstheme="minorHAnsi"/>
          <w:b/>
          <w:sz w:val="24"/>
          <w:szCs w:val="24"/>
        </w:rPr>
        <w:t xml:space="preserve">od njih posvećena je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neuropsihologijskoj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procjeni djece i adolescenata koja je po mnogočemu specifična a što je posljedica činjenice da se radi o mozgu</w:t>
      </w:r>
      <w:r w:rsidR="00023165">
        <w:rPr>
          <w:rFonts w:asciiTheme="minorHAnsi" w:hAnsiTheme="minorHAnsi" w:cstheme="minorHAnsi"/>
          <w:b/>
          <w:sz w:val="24"/>
          <w:szCs w:val="24"/>
        </w:rPr>
        <w:t xml:space="preserve"> u razvoju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23165">
        <w:rPr>
          <w:rFonts w:asciiTheme="minorHAnsi" w:hAnsiTheme="minorHAnsi" w:cstheme="minorHAnsi"/>
          <w:b/>
          <w:sz w:val="24"/>
          <w:szCs w:val="24"/>
        </w:rPr>
        <w:t>(pa posljedično i o funkcijama u razvoju)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5949">
        <w:rPr>
          <w:rFonts w:asciiTheme="minorHAnsi" w:hAnsiTheme="minorHAnsi" w:cstheme="minorHAnsi"/>
          <w:b/>
          <w:sz w:val="24"/>
          <w:szCs w:val="24"/>
        </w:rPr>
        <w:t>te da je</w:t>
      </w:r>
      <w:r>
        <w:rPr>
          <w:rFonts w:asciiTheme="minorHAnsi" w:hAnsiTheme="minorHAnsi" w:cstheme="minorHAnsi"/>
          <w:b/>
          <w:sz w:val="24"/>
          <w:szCs w:val="24"/>
        </w:rPr>
        <w:t xml:space="preserve"> manje </w:t>
      </w:r>
      <w:r w:rsidR="00575949">
        <w:rPr>
          <w:rFonts w:asciiTheme="minorHAnsi" w:hAnsiTheme="minorHAnsi" w:cstheme="minorHAnsi"/>
          <w:b/>
          <w:sz w:val="24"/>
          <w:szCs w:val="24"/>
        </w:rPr>
        <w:t>raspoloživih</w:t>
      </w:r>
      <w:r>
        <w:rPr>
          <w:rFonts w:asciiTheme="minorHAnsi" w:hAnsiTheme="minorHAnsi" w:cstheme="minorHAnsi"/>
          <w:b/>
          <w:sz w:val="24"/>
          <w:szCs w:val="24"/>
        </w:rPr>
        <w:t xml:space="preserve"> testova n</w:t>
      </w:r>
      <w:r w:rsidR="00575949">
        <w:rPr>
          <w:rFonts w:asciiTheme="minorHAnsi" w:hAnsiTheme="minorHAnsi" w:cstheme="minorHAnsi"/>
          <w:b/>
          <w:sz w:val="24"/>
          <w:szCs w:val="24"/>
        </w:rPr>
        <w:t xml:space="preserve">ego za procjenu odraslih osoba. Prorađuju se pitanja vezana uz prikupljanje podataka i odabir testova za procjenu, te utjecaj  različitih neuropatoloških stanja na ponašanje djece/adolescenata. </w:t>
      </w:r>
      <w:r w:rsidR="002377E8" w:rsidRPr="00DA0989">
        <w:rPr>
          <w:rFonts w:asciiTheme="minorHAnsi" w:hAnsiTheme="minorHAnsi" w:cstheme="minorHAnsi"/>
          <w:b/>
          <w:sz w:val="24"/>
          <w:szCs w:val="24"/>
        </w:rPr>
        <w:t>Također se razmatraju važni aspekti integracije ovih podataka u nalazu.</w:t>
      </w:r>
    </w:p>
    <w:p w14:paraId="15603266" w14:textId="77777777" w:rsidR="002377E8" w:rsidRPr="00D20512" w:rsidRDefault="004123FF" w:rsidP="002377E8">
      <w:pPr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D2051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KOME JE OVA </w:t>
      </w:r>
      <w:r w:rsidR="00DA0989" w:rsidRPr="00D20512">
        <w:rPr>
          <w:rFonts w:asciiTheme="minorHAnsi" w:hAnsiTheme="minorHAnsi" w:cstheme="minorHAnsi"/>
          <w:b/>
          <w:color w:val="002060"/>
          <w:sz w:val="24"/>
          <w:szCs w:val="24"/>
        </w:rPr>
        <w:t>EDUKACIJA</w:t>
      </w:r>
      <w:r w:rsidRPr="00D2051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NAMIJENJENA?</w:t>
      </w:r>
    </w:p>
    <w:p w14:paraId="267A37EA" w14:textId="2B73CF83"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>Radionica je namijenjena psiholozima/psihologinjama koji se u praksi</w:t>
      </w:r>
      <w:r w:rsidR="009E5B23">
        <w:rPr>
          <w:rFonts w:asciiTheme="minorHAnsi" w:hAnsiTheme="minorHAnsi" w:cstheme="minorHAnsi"/>
          <w:sz w:val="24"/>
          <w:szCs w:val="24"/>
        </w:rPr>
        <w:t xml:space="preserve"> </w:t>
      </w:r>
      <w:r w:rsidRPr="004123FF">
        <w:rPr>
          <w:rFonts w:asciiTheme="minorHAnsi" w:hAnsiTheme="minorHAnsi" w:cstheme="minorHAnsi"/>
          <w:sz w:val="24"/>
          <w:szCs w:val="24"/>
        </w:rPr>
        <w:t xml:space="preserve"> bave </w:t>
      </w:r>
      <w:proofErr w:type="spellStart"/>
      <w:r w:rsidR="00575949">
        <w:rPr>
          <w:rFonts w:asciiTheme="minorHAnsi" w:hAnsiTheme="minorHAnsi" w:cstheme="minorHAnsi"/>
          <w:sz w:val="24"/>
          <w:szCs w:val="24"/>
        </w:rPr>
        <w:t>psihodijagnostičkom</w:t>
      </w:r>
      <w:proofErr w:type="spellEnd"/>
      <w:r w:rsidR="00575949">
        <w:rPr>
          <w:rFonts w:asciiTheme="minorHAnsi" w:hAnsiTheme="minorHAnsi" w:cstheme="minorHAnsi"/>
          <w:sz w:val="24"/>
          <w:szCs w:val="24"/>
        </w:rPr>
        <w:t xml:space="preserve"> procjenom djece s različitim</w:t>
      </w:r>
      <w:r w:rsidR="009E5B23">
        <w:rPr>
          <w:rFonts w:asciiTheme="minorHAnsi" w:hAnsiTheme="minorHAnsi" w:cstheme="minorHAnsi"/>
          <w:sz w:val="24"/>
          <w:szCs w:val="24"/>
        </w:rPr>
        <w:t xml:space="preserve"> ponašajnim/emocionalnim</w:t>
      </w:r>
      <w:r w:rsidR="00575949">
        <w:rPr>
          <w:rFonts w:asciiTheme="minorHAnsi" w:hAnsiTheme="minorHAnsi" w:cstheme="minorHAnsi"/>
          <w:sz w:val="24"/>
          <w:szCs w:val="24"/>
        </w:rPr>
        <w:t xml:space="preserve"> teškoćama</w:t>
      </w:r>
      <w:r w:rsidR="009E5B23">
        <w:rPr>
          <w:rFonts w:asciiTheme="minorHAnsi" w:hAnsiTheme="minorHAnsi" w:cstheme="minorHAnsi"/>
          <w:sz w:val="24"/>
          <w:szCs w:val="24"/>
        </w:rPr>
        <w:t>, školskim neuspjehom, s dokazanim organskim oštećenjem središnjeg živčanog sustava</w:t>
      </w:r>
      <w:r w:rsidR="00575949">
        <w:rPr>
          <w:rFonts w:asciiTheme="minorHAnsi" w:hAnsiTheme="minorHAnsi" w:cstheme="minorHAnsi"/>
          <w:sz w:val="24"/>
          <w:szCs w:val="24"/>
        </w:rPr>
        <w:t xml:space="preserve">  </w:t>
      </w:r>
      <w:r w:rsidRPr="004123FF">
        <w:rPr>
          <w:rFonts w:asciiTheme="minorHAnsi" w:hAnsiTheme="minorHAnsi" w:cstheme="minorHAnsi"/>
          <w:sz w:val="24"/>
          <w:szCs w:val="24"/>
        </w:rPr>
        <w:t xml:space="preserve">te </w:t>
      </w:r>
      <w:r w:rsidR="009E5B23">
        <w:rPr>
          <w:rFonts w:asciiTheme="minorHAnsi" w:hAnsiTheme="minorHAnsi" w:cstheme="minorHAnsi"/>
          <w:sz w:val="24"/>
          <w:szCs w:val="24"/>
        </w:rPr>
        <w:t xml:space="preserve">praćenjem djece s </w:t>
      </w:r>
      <w:proofErr w:type="spellStart"/>
      <w:r w:rsidR="009E5B23">
        <w:rPr>
          <w:rFonts w:asciiTheme="minorHAnsi" w:hAnsiTheme="minorHAnsi" w:cstheme="minorHAnsi"/>
          <w:sz w:val="24"/>
          <w:szCs w:val="24"/>
        </w:rPr>
        <w:t>neurorizičnim</w:t>
      </w:r>
      <w:proofErr w:type="spellEnd"/>
      <w:r w:rsidR="009E5B23">
        <w:rPr>
          <w:rFonts w:asciiTheme="minorHAnsi" w:hAnsiTheme="minorHAnsi" w:cstheme="minorHAnsi"/>
          <w:sz w:val="24"/>
          <w:szCs w:val="24"/>
        </w:rPr>
        <w:t xml:space="preserve"> čimbenicima u anamnezi. Pozvani su i svi oni koje ovo područje zanima. </w:t>
      </w:r>
    </w:p>
    <w:p w14:paraId="39BFE313" w14:textId="77777777" w:rsidR="002377E8" w:rsidRPr="00D20512" w:rsidRDefault="004123FF" w:rsidP="002377E8">
      <w:pPr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D2051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ISHODI UČENJA NAKON ZAVRŠETKA </w:t>
      </w:r>
      <w:r w:rsidR="00DA0989" w:rsidRPr="00D20512">
        <w:rPr>
          <w:rFonts w:asciiTheme="minorHAnsi" w:hAnsiTheme="minorHAnsi" w:cstheme="minorHAnsi"/>
          <w:b/>
          <w:color w:val="002060"/>
          <w:sz w:val="24"/>
          <w:szCs w:val="24"/>
        </w:rPr>
        <w:t>EDUKACIJE:</w:t>
      </w:r>
    </w:p>
    <w:p w14:paraId="23EAEB4D" w14:textId="2233D1D4" w:rsidR="002377E8" w:rsidRPr="004123FF" w:rsidRDefault="007157DE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polaznici će </w:t>
      </w:r>
      <w:r w:rsidR="002377E8" w:rsidRPr="004123FF">
        <w:rPr>
          <w:rFonts w:asciiTheme="minorHAnsi" w:hAnsiTheme="minorHAnsi" w:cstheme="minorHAnsi"/>
        </w:rPr>
        <w:t xml:space="preserve">imati znanja o poremećajima različitih funkcija, povezanim s organskim oštećenjima mozga </w:t>
      </w:r>
      <w:r w:rsidR="00762C3A">
        <w:rPr>
          <w:rFonts w:asciiTheme="minorHAnsi" w:hAnsiTheme="minorHAnsi" w:cstheme="minorHAnsi"/>
        </w:rPr>
        <w:t xml:space="preserve">ili organskom disfunkcijom </w:t>
      </w:r>
      <w:r w:rsidR="002377E8" w:rsidRPr="004123FF">
        <w:rPr>
          <w:rFonts w:asciiTheme="minorHAnsi" w:hAnsiTheme="minorHAnsi" w:cstheme="minorHAnsi"/>
        </w:rPr>
        <w:t xml:space="preserve">u </w:t>
      </w:r>
      <w:r w:rsidR="00762C3A">
        <w:rPr>
          <w:rFonts w:asciiTheme="minorHAnsi" w:hAnsiTheme="minorHAnsi" w:cstheme="minorHAnsi"/>
        </w:rPr>
        <w:t>djece i adolescenata</w:t>
      </w:r>
    </w:p>
    <w:p w14:paraId="0651A957" w14:textId="523A4D3F" w:rsidR="002377E8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 xml:space="preserve">moći odabrati prikladne testove/tehnike za procjenu različitih funkcija </w:t>
      </w:r>
      <w:r w:rsidR="00762C3A">
        <w:rPr>
          <w:rFonts w:asciiTheme="minorHAnsi" w:hAnsiTheme="minorHAnsi" w:cstheme="minorHAnsi"/>
        </w:rPr>
        <w:t>u djece i adolescenata</w:t>
      </w:r>
    </w:p>
    <w:p w14:paraId="7E6CF056" w14:textId="1321D695" w:rsidR="00762C3A" w:rsidRPr="004123FF" w:rsidRDefault="00762C3A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moći prikupiti odgovarajuće informacije potrebne za razumijevanje djetetova problema i integrirati ih s </w:t>
      </w:r>
      <w:proofErr w:type="spellStart"/>
      <w:r>
        <w:rPr>
          <w:rFonts w:asciiTheme="minorHAnsi" w:hAnsiTheme="minorHAnsi" w:cstheme="minorHAnsi"/>
        </w:rPr>
        <w:t>neuropedijatrijskim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neuroradiološkim</w:t>
      </w:r>
      <w:proofErr w:type="spellEnd"/>
      <w:r>
        <w:rPr>
          <w:rFonts w:asciiTheme="minorHAnsi" w:hAnsiTheme="minorHAnsi" w:cstheme="minorHAnsi"/>
        </w:rPr>
        <w:t xml:space="preserve"> nalazima</w:t>
      </w:r>
    </w:p>
    <w:p w14:paraId="05DA2336" w14:textId="77777777"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>moći integrirati rezultate različitih testova i podatke iz drugih izvora u nalazu</w:t>
      </w:r>
    </w:p>
    <w:p w14:paraId="1C856F5D" w14:textId="77777777"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>osmisliti odgovarajuće preporuke za rehabilitaciju</w:t>
      </w:r>
    </w:p>
    <w:p w14:paraId="460E04B9" w14:textId="757732D4" w:rsidR="00143B6D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p w14:paraId="78E5DFC8" w14:textId="5CB16496" w:rsidR="00C633E5" w:rsidRDefault="00C633E5" w:rsidP="00B6204B">
      <w:pPr>
        <w:spacing w:after="0" w:line="312" w:lineRule="atLeast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p w14:paraId="5B46957E" w14:textId="77777777" w:rsidR="00D20512" w:rsidRDefault="00D20512" w:rsidP="00D20512">
      <w:pPr>
        <w:spacing w:before="100" w:after="200" w:line="276" w:lineRule="auto"/>
        <w:ind w:left="708"/>
        <w:rPr>
          <w:rFonts w:eastAsia="Times New Roman"/>
          <w:b/>
          <w:bCs/>
          <w:sz w:val="24"/>
          <w:szCs w:val="24"/>
        </w:rPr>
      </w:pPr>
    </w:p>
    <w:p w14:paraId="19027F8C" w14:textId="679F09C4" w:rsidR="00C633E5" w:rsidRPr="00C633E5" w:rsidRDefault="00C633E5" w:rsidP="00D20512">
      <w:pPr>
        <w:spacing w:before="100" w:after="0" w:line="276" w:lineRule="auto"/>
        <w:ind w:left="708"/>
        <w:jc w:val="center"/>
        <w:rPr>
          <w:rFonts w:eastAsia="Times New Roman"/>
          <w:b/>
          <w:bCs/>
          <w:sz w:val="24"/>
          <w:szCs w:val="24"/>
        </w:rPr>
      </w:pPr>
      <w:proofErr w:type="spellStart"/>
      <w:r w:rsidRPr="00C633E5">
        <w:rPr>
          <w:rFonts w:eastAsia="Times New Roman"/>
          <w:b/>
          <w:bCs/>
          <w:sz w:val="24"/>
          <w:szCs w:val="24"/>
        </w:rPr>
        <w:t>Neuropsihologijska</w:t>
      </w:r>
      <w:proofErr w:type="spellEnd"/>
      <w:r w:rsidRPr="00C633E5">
        <w:rPr>
          <w:rFonts w:eastAsia="Times New Roman"/>
          <w:b/>
          <w:bCs/>
          <w:sz w:val="24"/>
          <w:szCs w:val="24"/>
        </w:rPr>
        <w:t xml:space="preserve"> procjena djece i adolescenata</w:t>
      </w:r>
    </w:p>
    <w:p w14:paraId="0FE3DB3B" w14:textId="77777777" w:rsidR="00C633E5" w:rsidRPr="00C633E5" w:rsidRDefault="00C633E5" w:rsidP="00D20512">
      <w:pPr>
        <w:spacing w:before="100" w:after="0" w:line="276" w:lineRule="auto"/>
        <w:ind w:left="708"/>
        <w:jc w:val="center"/>
        <w:rPr>
          <w:rFonts w:eastAsia="Times New Roman"/>
          <w:b/>
          <w:bCs/>
          <w:sz w:val="24"/>
          <w:szCs w:val="24"/>
        </w:rPr>
      </w:pPr>
      <w:r w:rsidRPr="00C633E5">
        <w:rPr>
          <w:rFonts w:eastAsia="Times New Roman"/>
          <w:b/>
          <w:bCs/>
          <w:sz w:val="24"/>
          <w:szCs w:val="24"/>
        </w:rPr>
        <w:t xml:space="preserve">Predavač: izv. prof. dr. sc. Slavka Galić, </w:t>
      </w:r>
      <w:proofErr w:type="spellStart"/>
      <w:r w:rsidRPr="00C633E5">
        <w:rPr>
          <w:rFonts w:eastAsia="Times New Roman"/>
          <w:b/>
          <w:bCs/>
          <w:sz w:val="24"/>
          <w:szCs w:val="24"/>
        </w:rPr>
        <w:t>spec</w:t>
      </w:r>
      <w:proofErr w:type="spellEnd"/>
      <w:r w:rsidRPr="00C633E5">
        <w:rPr>
          <w:rFonts w:eastAsia="Times New Roman"/>
          <w:b/>
          <w:bCs/>
          <w:sz w:val="24"/>
          <w:szCs w:val="24"/>
        </w:rPr>
        <w:t>. kliničke psihologije</w:t>
      </w:r>
    </w:p>
    <w:p w14:paraId="335E10D8" w14:textId="36E5B1F7" w:rsidR="00C633E5" w:rsidRDefault="00C633E5" w:rsidP="00D20512">
      <w:pPr>
        <w:spacing w:before="100" w:after="0" w:line="276" w:lineRule="auto"/>
        <w:ind w:left="708"/>
        <w:jc w:val="center"/>
        <w:rPr>
          <w:rFonts w:eastAsia="Times New Roman"/>
          <w:b/>
          <w:bCs/>
          <w:sz w:val="24"/>
          <w:szCs w:val="24"/>
        </w:rPr>
      </w:pPr>
      <w:r w:rsidRPr="00C633E5">
        <w:rPr>
          <w:rFonts w:eastAsia="Times New Roman"/>
          <w:b/>
          <w:bCs/>
          <w:sz w:val="24"/>
          <w:szCs w:val="24"/>
        </w:rPr>
        <w:t>05.03.2022.</w:t>
      </w:r>
    </w:p>
    <w:p w14:paraId="24E92B19" w14:textId="6407654A" w:rsidR="00D20512" w:rsidRPr="00C633E5" w:rsidRDefault="00D20512" w:rsidP="00D20512">
      <w:pPr>
        <w:spacing w:before="100" w:after="0" w:line="276" w:lineRule="auto"/>
        <w:ind w:left="70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PLAN RADA</w:t>
      </w:r>
    </w:p>
    <w:p w14:paraId="3AB900F7" w14:textId="77777777" w:rsidR="00C633E5" w:rsidRPr="00C633E5" w:rsidRDefault="00C633E5" w:rsidP="00D20512">
      <w:pPr>
        <w:spacing w:before="100" w:after="200" w:line="276" w:lineRule="auto"/>
        <w:ind w:left="360"/>
        <w:rPr>
          <w:rFonts w:eastAsia="Times New Roman"/>
          <w:sz w:val="24"/>
          <w:szCs w:val="24"/>
        </w:rPr>
      </w:pPr>
    </w:p>
    <w:tbl>
      <w:tblPr>
        <w:tblStyle w:val="Svijetlosjenanje-Isticanje31"/>
        <w:tblW w:w="0" w:type="auto"/>
        <w:tblInd w:w="360" w:type="dxa"/>
        <w:tblLook w:val="04A0" w:firstRow="1" w:lastRow="0" w:firstColumn="1" w:lastColumn="0" w:noHBand="0" w:noVBand="1"/>
      </w:tblPr>
      <w:tblGrid>
        <w:gridCol w:w="2093"/>
        <w:gridCol w:w="7195"/>
      </w:tblGrid>
      <w:tr w:rsidR="00C633E5" w:rsidRPr="00C633E5" w14:paraId="542E6945" w14:textId="77777777" w:rsidTr="00D20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666DD0B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7195" w:type="dxa"/>
          </w:tcPr>
          <w:p w14:paraId="133ADC9F" w14:textId="77777777" w:rsidR="00C633E5" w:rsidRPr="00C633E5" w:rsidRDefault="00C633E5" w:rsidP="00C633E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Predstavljanje</w:t>
            </w:r>
          </w:p>
        </w:tc>
      </w:tr>
      <w:tr w:rsidR="00C633E5" w:rsidRPr="00C633E5" w14:paraId="572E0A6C" w14:textId="77777777" w:rsidTr="00D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3896E09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 xml:space="preserve">09:15 – 10:30  </w:t>
            </w:r>
          </w:p>
        </w:tc>
        <w:tc>
          <w:tcPr>
            <w:tcW w:w="7195" w:type="dxa"/>
          </w:tcPr>
          <w:p w14:paraId="1A4F0D50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 xml:space="preserve">Uvod: specifičnosti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neuropsihologijske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procjene djece;  razvoj cerebralne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lateralizacije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;  plastičnost i vulnerabilnost; strukturalna i funkcionalna cerebralna oštećenja; povezanost rezultata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neuropsihologijske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procjene s  neurološkim i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neuroradiološkim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nalazima</w:t>
            </w:r>
          </w:p>
          <w:p w14:paraId="65BE78D2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C633E5" w:rsidRPr="00C633E5" w14:paraId="7BAA9DA2" w14:textId="77777777" w:rsidTr="00D20512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C52ADEC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10:30 – 10:45</w:t>
            </w:r>
          </w:p>
        </w:tc>
        <w:tc>
          <w:tcPr>
            <w:tcW w:w="7195" w:type="dxa"/>
          </w:tcPr>
          <w:p w14:paraId="2AE704A9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Pauza</w:t>
            </w:r>
          </w:p>
        </w:tc>
      </w:tr>
      <w:tr w:rsidR="00C633E5" w:rsidRPr="00C633E5" w14:paraId="416586C1" w14:textId="77777777" w:rsidTr="00D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B6E52AD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10:45 – 12:00</w:t>
            </w:r>
          </w:p>
        </w:tc>
        <w:tc>
          <w:tcPr>
            <w:tcW w:w="7195" w:type="dxa"/>
          </w:tcPr>
          <w:p w14:paraId="32669662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Funkcije koje je potrebno procijeniti, anamnestički podaci, izbor testova i interpretacija rezultata</w:t>
            </w:r>
          </w:p>
          <w:p w14:paraId="24A3F7C8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C633E5" w:rsidRPr="00C633E5" w14:paraId="6302151E" w14:textId="77777777" w:rsidTr="00D20512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EEF5E72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12:00 – 13:00</w:t>
            </w:r>
          </w:p>
        </w:tc>
        <w:tc>
          <w:tcPr>
            <w:tcW w:w="7195" w:type="dxa"/>
          </w:tcPr>
          <w:p w14:paraId="70072E6D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Neuropsihologijske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posljedice različitih neuropatoloških stanja: utjecaj prenatalnih lezija na ponašanje </w:t>
            </w:r>
          </w:p>
          <w:p w14:paraId="5E8D04E8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C633E5" w:rsidRPr="00C633E5" w14:paraId="4AD95651" w14:textId="77777777" w:rsidTr="00D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1F0FBC2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13:00 – 14:00</w:t>
            </w:r>
          </w:p>
        </w:tc>
        <w:tc>
          <w:tcPr>
            <w:tcW w:w="7195" w:type="dxa"/>
          </w:tcPr>
          <w:p w14:paraId="74F735D6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Pauza za ručak</w:t>
            </w:r>
          </w:p>
        </w:tc>
      </w:tr>
      <w:tr w:rsidR="00C633E5" w:rsidRPr="00C633E5" w14:paraId="5DA63FDF" w14:textId="77777777" w:rsidTr="00D2051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ED139C5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14:00 – 15:30</w:t>
            </w:r>
          </w:p>
        </w:tc>
        <w:tc>
          <w:tcPr>
            <w:tcW w:w="7195" w:type="dxa"/>
          </w:tcPr>
          <w:p w14:paraId="0BA1F3F7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 xml:space="preserve">Procjena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neuropsihologijskih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posljedica različitih neuropatoloških stanja i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neurorazvojnih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poremećaja: tumori mozga, epilepsije,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kraniocerebralne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ozljede, intelektualna oštećenja</w:t>
            </w:r>
          </w:p>
          <w:p w14:paraId="5F190373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C633E5" w:rsidRPr="00C633E5" w14:paraId="7B1E0ECB" w14:textId="77777777" w:rsidTr="00D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DED39D5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15:30 – 15:45</w:t>
            </w:r>
          </w:p>
        </w:tc>
        <w:tc>
          <w:tcPr>
            <w:tcW w:w="7195" w:type="dxa"/>
          </w:tcPr>
          <w:p w14:paraId="20D088D5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Pauza</w:t>
            </w:r>
          </w:p>
        </w:tc>
      </w:tr>
      <w:tr w:rsidR="00C633E5" w:rsidRPr="00C633E5" w14:paraId="2362D5E9" w14:textId="77777777" w:rsidTr="00D20512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B2A8386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15:45 -16:45</w:t>
            </w:r>
          </w:p>
        </w:tc>
        <w:tc>
          <w:tcPr>
            <w:tcW w:w="7195" w:type="dxa"/>
          </w:tcPr>
          <w:p w14:paraId="3904763C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 xml:space="preserve">Procjena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neuropsihologijskih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posljedica različitih </w:t>
            </w:r>
            <w:proofErr w:type="spellStart"/>
            <w:r w:rsidRPr="00C633E5">
              <w:rPr>
                <w:b/>
                <w:color w:val="002060"/>
                <w:sz w:val="24"/>
                <w:szCs w:val="24"/>
              </w:rPr>
              <w:t>neurorazvojnih</w:t>
            </w:r>
            <w:proofErr w:type="spellEnd"/>
            <w:r w:rsidRPr="00C633E5">
              <w:rPr>
                <w:b/>
                <w:color w:val="002060"/>
                <w:sz w:val="24"/>
                <w:szCs w:val="24"/>
              </w:rPr>
              <w:t xml:space="preserve"> poremećaja: poremećaji govora, specifični poremećaj učenja, tikovi</w:t>
            </w:r>
          </w:p>
          <w:p w14:paraId="7B38AB5E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Integracija kvalitativnih i kvantitativnih podataka u nalazu, preporuke</w:t>
            </w:r>
          </w:p>
          <w:p w14:paraId="4813319B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C633E5" w:rsidRPr="00C633E5" w14:paraId="329C52EE" w14:textId="77777777" w:rsidTr="00D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1B513E1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C633E5">
              <w:rPr>
                <w:color w:val="002060"/>
                <w:sz w:val="24"/>
                <w:szCs w:val="24"/>
              </w:rPr>
              <w:t>16:45 – 17:00</w:t>
            </w:r>
          </w:p>
        </w:tc>
        <w:tc>
          <w:tcPr>
            <w:tcW w:w="7195" w:type="dxa"/>
          </w:tcPr>
          <w:p w14:paraId="3AC8561C" w14:textId="77777777" w:rsidR="00C633E5" w:rsidRPr="00C633E5" w:rsidRDefault="00C633E5" w:rsidP="00C633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4"/>
                <w:szCs w:val="24"/>
              </w:rPr>
            </w:pPr>
            <w:r w:rsidRPr="00C633E5">
              <w:rPr>
                <w:b/>
                <w:color w:val="002060"/>
                <w:sz w:val="24"/>
                <w:szCs w:val="24"/>
              </w:rPr>
              <w:t>Evaluacija edukacije</w:t>
            </w:r>
          </w:p>
        </w:tc>
      </w:tr>
      <w:tr w:rsidR="00C633E5" w:rsidRPr="00C633E5" w14:paraId="19FF4DCA" w14:textId="77777777" w:rsidTr="00D205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2263760" w14:textId="77777777" w:rsidR="00C633E5" w:rsidRPr="00C633E5" w:rsidRDefault="00C633E5" w:rsidP="00C633E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7195" w:type="dxa"/>
          </w:tcPr>
          <w:p w14:paraId="7F271937" w14:textId="77777777" w:rsidR="00C633E5" w:rsidRPr="00C633E5" w:rsidRDefault="00C633E5" w:rsidP="00C633E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</w:tr>
    </w:tbl>
    <w:p w14:paraId="1C6CC1CF" w14:textId="77777777" w:rsidR="00C633E5" w:rsidRPr="005B4FE8" w:rsidRDefault="00C633E5" w:rsidP="00D20512">
      <w:pPr>
        <w:spacing w:after="0" w:line="312" w:lineRule="atLeast"/>
        <w:ind w:left="360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sectPr w:rsidR="00C633E5" w:rsidRPr="005B4FE8" w:rsidSect="000B1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BF05" w14:textId="77777777" w:rsidR="0010683D" w:rsidRDefault="0010683D" w:rsidP="00BB4D6D">
      <w:pPr>
        <w:spacing w:after="0" w:line="240" w:lineRule="auto"/>
      </w:pPr>
      <w:r>
        <w:separator/>
      </w:r>
    </w:p>
  </w:endnote>
  <w:endnote w:type="continuationSeparator" w:id="0">
    <w:p w14:paraId="3A0F3F02" w14:textId="77777777" w:rsidR="0010683D" w:rsidRDefault="0010683D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A023" w14:textId="77777777" w:rsidR="0010683D" w:rsidRDefault="0010683D" w:rsidP="00BB4D6D">
      <w:pPr>
        <w:spacing w:after="0" w:line="240" w:lineRule="auto"/>
      </w:pPr>
      <w:r>
        <w:separator/>
      </w:r>
    </w:p>
  </w:footnote>
  <w:footnote w:type="continuationSeparator" w:id="0">
    <w:p w14:paraId="51F5B490" w14:textId="77777777" w:rsidR="0010683D" w:rsidRDefault="0010683D" w:rsidP="00BB4D6D">
      <w:pPr>
        <w:spacing w:after="0" w:line="240" w:lineRule="auto"/>
      </w:pPr>
      <w:r>
        <w:continuationSeparator/>
      </w:r>
    </w:p>
  </w:footnote>
  <w:footnote w:id="1">
    <w:p w14:paraId="111AF0AC" w14:textId="77777777" w:rsidR="002377E8" w:rsidRDefault="002377E8" w:rsidP="002377E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C076BA">
        <w:t xml:space="preserve">Predajom osobnih podataka dajem PRIVOLU Hrvatskom psihološkom društvu – Zagreb, </w:t>
      </w:r>
      <w:proofErr w:type="spellStart"/>
      <w:r w:rsidRPr="00C076BA">
        <w:t>Švarcova</w:t>
      </w:r>
      <w:proofErr w:type="spellEnd"/>
      <w:r w:rsidRPr="00C076BA">
        <w:t xml:space="preserve"> 20, OIB: 24373843542 (voditelju obrade osobnih podataka) da moje osobne podatke koristi isključivo za potrebe predmetne edukacije.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33868"/>
    <w:multiLevelType w:val="hybridMultilevel"/>
    <w:tmpl w:val="4C6AECE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C4A30"/>
    <w:multiLevelType w:val="hybridMultilevel"/>
    <w:tmpl w:val="C6DEBE4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A41ED"/>
    <w:multiLevelType w:val="hybridMultilevel"/>
    <w:tmpl w:val="73306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33AE9"/>
    <w:multiLevelType w:val="hybridMultilevel"/>
    <w:tmpl w:val="605E817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E7F79"/>
    <w:multiLevelType w:val="hybridMultilevel"/>
    <w:tmpl w:val="4D484D6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42A9C"/>
    <w:multiLevelType w:val="hybridMultilevel"/>
    <w:tmpl w:val="F2706430"/>
    <w:lvl w:ilvl="0" w:tplc="AE6E3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4"/>
  </w:num>
  <w:num w:numId="8">
    <w:abstractNumId w:val="1"/>
  </w:num>
  <w:num w:numId="9">
    <w:abstractNumId w:val="5"/>
  </w:num>
  <w:num w:numId="10">
    <w:abstractNumId w:val="7"/>
  </w:num>
  <w:num w:numId="11">
    <w:abstractNumId w:val="12"/>
  </w:num>
  <w:num w:numId="12">
    <w:abstractNumId w:val="15"/>
  </w:num>
  <w:num w:numId="13">
    <w:abstractNumId w:val="11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21"/>
    <w:rsid w:val="00005C35"/>
    <w:rsid w:val="00007275"/>
    <w:rsid w:val="0001242D"/>
    <w:rsid w:val="00023165"/>
    <w:rsid w:val="0002782A"/>
    <w:rsid w:val="000279BC"/>
    <w:rsid w:val="000458F2"/>
    <w:rsid w:val="00051EA7"/>
    <w:rsid w:val="00056517"/>
    <w:rsid w:val="00061212"/>
    <w:rsid w:val="000619FD"/>
    <w:rsid w:val="00066C3E"/>
    <w:rsid w:val="00070993"/>
    <w:rsid w:val="000925C9"/>
    <w:rsid w:val="00093999"/>
    <w:rsid w:val="000A7DF2"/>
    <w:rsid w:val="000B17D8"/>
    <w:rsid w:val="000C34B2"/>
    <w:rsid w:val="000C43C9"/>
    <w:rsid w:val="000C705F"/>
    <w:rsid w:val="0010683D"/>
    <w:rsid w:val="00143B6D"/>
    <w:rsid w:val="00155C59"/>
    <w:rsid w:val="001578EA"/>
    <w:rsid w:val="0016419A"/>
    <w:rsid w:val="00182B26"/>
    <w:rsid w:val="00184533"/>
    <w:rsid w:val="00186FD5"/>
    <w:rsid w:val="001870B0"/>
    <w:rsid w:val="001E6D8E"/>
    <w:rsid w:val="001F7828"/>
    <w:rsid w:val="00207094"/>
    <w:rsid w:val="00217B26"/>
    <w:rsid w:val="002377E8"/>
    <w:rsid w:val="00247900"/>
    <w:rsid w:val="00265FD1"/>
    <w:rsid w:val="002A7ABE"/>
    <w:rsid w:val="002D39B7"/>
    <w:rsid w:val="003230DA"/>
    <w:rsid w:val="003A7A2F"/>
    <w:rsid w:val="003D3064"/>
    <w:rsid w:val="003E0B77"/>
    <w:rsid w:val="00405429"/>
    <w:rsid w:val="004123FF"/>
    <w:rsid w:val="0041321E"/>
    <w:rsid w:val="004232F0"/>
    <w:rsid w:val="00425E7C"/>
    <w:rsid w:val="00426C4D"/>
    <w:rsid w:val="00432BDD"/>
    <w:rsid w:val="0045294E"/>
    <w:rsid w:val="00463C01"/>
    <w:rsid w:val="004720FA"/>
    <w:rsid w:val="00480C9D"/>
    <w:rsid w:val="00480CCB"/>
    <w:rsid w:val="00484143"/>
    <w:rsid w:val="00495892"/>
    <w:rsid w:val="004A351E"/>
    <w:rsid w:val="004A54DF"/>
    <w:rsid w:val="004B26ED"/>
    <w:rsid w:val="004B3206"/>
    <w:rsid w:val="004B3DB2"/>
    <w:rsid w:val="004C749E"/>
    <w:rsid w:val="004E4479"/>
    <w:rsid w:val="004F15EC"/>
    <w:rsid w:val="00500B35"/>
    <w:rsid w:val="00504E01"/>
    <w:rsid w:val="005354EE"/>
    <w:rsid w:val="00575949"/>
    <w:rsid w:val="005829C6"/>
    <w:rsid w:val="00591F69"/>
    <w:rsid w:val="005B04A7"/>
    <w:rsid w:val="005B4FE8"/>
    <w:rsid w:val="005C5427"/>
    <w:rsid w:val="005D0A69"/>
    <w:rsid w:val="005E167D"/>
    <w:rsid w:val="005F2650"/>
    <w:rsid w:val="00607D0D"/>
    <w:rsid w:val="00635F6B"/>
    <w:rsid w:val="00650AB7"/>
    <w:rsid w:val="0065224E"/>
    <w:rsid w:val="00692699"/>
    <w:rsid w:val="006927F3"/>
    <w:rsid w:val="006A0793"/>
    <w:rsid w:val="006A6375"/>
    <w:rsid w:val="006C3977"/>
    <w:rsid w:val="006C622B"/>
    <w:rsid w:val="006E5EC4"/>
    <w:rsid w:val="00703EFA"/>
    <w:rsid w:val="007157DE"/>
    <w:rsid w:val="00747297"/>
    <w:rsid w:val="00753203"/>
    <w:rsid w:val="007566F8"/>
    <w:rsid w:val="00762C3A"/>
    <w:rsid w:val="007642AB"/>
    <w:rsid w:val="00771E25"/>
    <w:rsid w:val="007964CA"/>
    <w:rsid w:val="007B227F"/>
    <w:rsid w:val="007C2CA3"/>
    <w:rsid w:val="00801818"/>
    <w:rsid w:val="00845D91"/>
    <w:rsid w:val="00854F47"/>
    <w:rsid w:val="00855157"/>
    <w:rsid w:val="0087112B"/>
    <w:rsid w:val="008A48BC"/>
    <w:rsid w:val="008B76DD"/>
    <w:rsid w:val="008D5466"/>
    <w:rsid w:val="008F4BA6"/>
    <w:rsid w:val="009201D2"/>
    <w:rsid w:val="009265F7"/>
    <w:rsid w:val="00933791"/>
    <w:rsid w:val="00945453"/>
    <w:rsid w:val="00947726"/>
    <w:rsid w:val="00984EB4"/>
    <w:rsid w:val="00994D0D"/>
    <w:rsid w:val="009D3E1C"/>
    <w:rsid w:val="009E422A"/>
    <w:rsid w:val="009E5B23"/>
    <w:rsid w:val="00A16E70"/>
    <w:rsid w:val="00A32612"/>
    <w:rsid w:val="00A61BD5"/>
    <w:rsid w:val="00AA373F"/>
    <w:rsid w:val="00AB5B2F"/>
    <w:rsid w:val="00AB6073"/>
    <w:rsid w:val="00AC5787"/>
    <w:rsid w:val="00AF53DE"/>
    <w:rsid w:val="00AF6323"/>
    <w:rsid w:val="00B259E3"/>
    <w:rsid w:val="00B2627A"/>
    <w:rsid w:val="00B327B4"/>
    <w:rsid w:val="00B51F13"/>
    <w:rsid w:val="00B6204B"/>
    <w:rsid w:val="00B70557"/>
    <w:rsid w:val="00B72E09"/>
    <w:rsid w:val="00B73D12"/>
    <w:rsid w:val="00B95B1F"/>
    <w:rsid w:val="00BB09D7"/>
    <w:rsid w:val="00BB4D6D"/>
    <w:rsid w:val="00BC7322"/>
    <w:rsid w:val="00BD2E39"/>
    <w:rsid w:val="00BF0471"/>
    <w:rsid w:val="00C076BA"/>
    <w:rsid w:val="00C15034"/>
    <w:rsid w:val="00C31B13"/>
    <w:rsid w:val="00C354BC"/>
    <w:rsid w:val="00C633E5"/>
    <w:rsid w:val="00C95528"/>
    <w:rsid w:val="00C968B7"/>
    <w:rsid w:val="00C97601"/>
    <w:rsid w:val="00CB5928"/>
    <w:rsid w:val="00CC577E"/>
    <w:rsid w:val="00D1734B"/>
    <w:rsid w:val="00D20512"/>
    <w:rsid w:val="00D43655"/>
    <w:rsid w:val="00D729FE"/>
    <w:rsid w:val="00D90423"/>
    <w:rsid w:val="00D94964"/>
    <w:rsid w:val="00DA0989"/>
    <w:rsid w:val="00DA1DAC"/>
    <w:rsid w:val="00DB5493"/>
    <w:rsid w:val="00DD6980"/>
    <w:rsid w:val="00DE653A"/>
    <w:rsid w:val="00E10B21"/>
    <w:rsid w:val="00E26190"/>
    <w:rsid w:val="00E42719"/>
    <w:rsid w:val="00E56A3E"/>
    <w:rsid w:val="00E72F8E"/>
    <w:rsid w:val="00EA07D8"/>
    <w:rsid w:val="00EB4696"/>
    <w:rsid w:val="00ED5BD9"/>
    <w:rsid w:val="00F04FA1"/>
    <w:rsid w:val="00F23785"/>
    <w:rsid w:val="00F24125"/>
    <w:rsid w:val="00F35BD5"/>
    <w:rsid w:val="00F56676"/>
    <w:rsid w:val="00F96918"/>
    <w:rsid w:val="00FB2165"/>
    <w:rsid w:val="00FD1549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DF60"/>
  <w15:docId w15:val="{2D499352-5F98-4923-A031-C237D50A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ijetlosjenanje-Isticanje31">
    <w:name w:val="Svijetlo sjenčanje - Isticanje 31"/>
    <w:basedOn w:val="Obinatablica"/>
    <w:next w:val="Svijetlosjenanje-Isticanje3"/>
    <w:uiPriority w:val="60"/>
    <w:rsid w:val="00C633E5"/>
    <w:pPr>
      <w:spacing w:before="100"/>
    </w:pPr>
    <w:rPr>
      <w:rFonts w:eastAsia="Times New Roman"/>
      <w:color w:val="7B7B7B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C633E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pd@psihologija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5C5D-B06E-4D3F-904E-9BC5748C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kolege.dot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Josip Lopižić</cp:lastModifiedBy>
  <cp:revision>2</cp:revision>
  <cp:lastPrinted>2020-02-12T20:03:00Z</cp:lastPrinted>
  <dcterms:created xsi:type="dcterms:W3CDTF">2022-02-14T06:52:00Z</dcterms:created>
  <dcterms:modified xsi:type="dcterms:W3CDTF">2022-02-14T06:52:00Z</dcterms:modified>
</cp:coreProperties>
</file>